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英特嘎查保沁他拉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组股份经济合作社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bCs/>
          <w:sz w:val="44"/>
          <w:szCs w:val="44"/>
          <w:lang w:eastAsia="zh-CN"/>
        </w:rPr>
        <w:t>组织机构提名名单公示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6"/>
          <w:szCs w:val="26"/>
          <w:lang w:eastAsia="zh-CN"/>
        </w:rPr>
        <w:t>股东代表：白建华、刘哈达、阿力塔、那顺白音、李金玉、敖风学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理事会：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理事长：</w:t>
      </w:r>
      <w:r>
        <w:rPr>
          <w:rFonts w:hint="eastAsia"/>
          <w:b w:val="0"/>
          <w:bCs w:val="0"/>
          <w:sz w:val="28"/>
          <w:szCs w:val="28"/>
          <w:lang w:eastAsia="zh-CN"/>
        </w:rPr>
        <w:t>白建华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1680" w:firstLineChars="60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成员：</w:t>
      </w:r>
      <w:r>
        <w:rPr>
          <w:rFonts w:hint="eastAsia"/>
          <w:b w:val="0"/>
          <w:bCs w:val="0"/>
          <w:sz w:val="28"/>
          <w:szCs w:val="28"/>
          <w:lang w:eastAsia="zh-CN"/>
        </w:rPr>
        <w:t>刘哈达、阿力塔、那顺白音、李金玉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监事会：</w:t>
      </w: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监事长：刘苏和巴图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成员：席常林、姜显立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公示时间自2019年12月17日至12月23日</w:t>
      </w:r>
    </w:p>
    <w:p>
      <w:pPr>
        <w:widowControl w:val="0"/>
        <w:numPr>
          <w:numId w:val="0"/>
        </w:num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英特嘎查产权制度改革领导小组</w:t>
      </w:r>
    </w:p>
    <w:p>
      <w:pPr>
        <w:widowControl w:val="0"/>
        <w:numPr>
          <w:numId w:val="0"/>
        </w:num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2019年12月17日</w:t>
      </w:r>
    </w:p>
    <w:sectPr>
      <w:pgSz w:w="11906" w:h="16838"/>
      <w:pgMar w:top="816" w:right="1800" w:bottom="81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503FFE"/>
    <w:multiLevelType w:val="singleLevel"/>
    <w:tmpl w:val="B8503F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16C74"/>
    <w:rsid w:val="103A1B16"/>
    <w:rsid w:val="324B1493"/>
    <w:rsid w:val="6931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2019-12-24T04:10:00Z</dcterms:created>
  <dc:creator>▍ 封心ぃ</dc:creator>
  <cp:lastModifiedBy>▍ 封心ぃ</cp:lastModifiedBy>
  <cp:lastPrinted>2019-12-24T04:37:49Z</cp:lastPrinted>
  <dcterms:modified xsi:type="dcterms:W3CDTF">2019-12-24T04:38:02Z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